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9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37.gif" ContentType="image/gif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8.png" ContentType="image/png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_rels/header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s-ES" w:eastAsia="zh-CN"/>
        </w:rPr>
      </w:pPr>
      <w:r>
        <w:rPr>
          <w:rFonts w:eastAsia="Times New Roman" w:cs="Times New Roman"/>
          <w:sz w:val="24"/>
          <w:szCs w:val="24"/>
          <w:lang w:val="es-ES" w:eastAsia="zh-CN"/>
        </w:rPr>
      </w:r>
    </w:p>
    <w:p>
      <w:pPr>
        <w:pStyle w:val="Normal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jc w:val="center"/>
        <w:rPr/>
      </w:pPr>
      <w:r>
        <w:rPr>
          <w:b/>
          <w:sz w:val="32"/>
        </w:rPr>
        <w:t>Tarea 1 – Firewall de Windows y servicios FTP</w: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1"/>
        </w:numPr>
        <w:rPr>
          <w:b/>
          <w:b/>
          <w:bCs/>
        </w:rPr>
      </w:pPr>
      <w:r>
        <w:rPr>
          <w:b/>
          <w:bCs/>
          <w:sz w:val="24"/>
        </w:rPr>
        <w:t>¿Puede un cortafuegos proteger contra la ingeniería social? ¿Y contra espías corporativos? Razona tus respuestas.</w:t>
      </w:r>
    </w:p>
    <w:p>
      <w:pPr>
        <w:pStyle w:val="ListParagraph"/>
        <w:numPr>
          <w:ilvl w:val="0"/>
          <w:numId w:val="0"/>
        </w:numPr>
        <w:ind w:left="0" w:hanging="0"/>
        <w:rPr>
          <w:b/>
          <w:b/>
          <w:bCs/>
          <w:sz w:val="24"/>
        </w:rPr>
      </w:pPr>
      <w:r>
        <w:rPr>
          <w:b/>
          <w:bCs/>
          <w:sz w:val="24"/>
        </w:rPr>
      </w:r>
    </w:p>
    <w:p>
      <w:pPr>
        <w:pStyle w:val="ListParagraph"/>
        <w:numPr>
          <w:ilvl w:val="0"/>
          <w:numId w:val="0"/>
        </w:numPr>
        <w:ind w:left="0" w:hanging="0"/>
        <w:rPr>
          <w:sz w:val="24"/>
        </w:rPr>
      </w:pPr>
      <w:r>
        <w:rPr>
          <w:sz w:val="24"/>
        </w:rPr>
        <w:tab/>
        <w:t>El cortafuegos debería de proteger contra la ingeniería social puesto que no esta autorizado, y lo mismo pasa contra espías corporativos</w:t>
      </w:r>
    </w:p>
    <w:p>
      <w:pPr>
        <w:pStyle w:val="ListParagraph"/>
        <w:numPr>
          <w:ilvl w:val="0"/>
          <w:numId w:val="0"/>
        </w:numPr>
        <w:ind w:left="0" w:hanging="0"/>
        <w:rPr>
          <w:sz w:val="24"/>
        </w:rPr>
      </w:pPr>
      <w:r>
        <w:rPr>
          <w:sz w:val="24"/>
        </w:rPr>
      </w:r>
    </w:p>
    <w:p>
      <w:pPr>
        <w:pStyle w:val="ListParagraph"/>
        <w:numPr>
          <w:ilvl w:val="0"/>
          <w:numId w:val="0"/>
        </w:numPr>
        <w:ind w:left="0" w:hanging="0"/>
        <w:rPr>
          <w:b/>
          <w:b/>
          <w:bCs/>
          <w:sz w:val="24"/>
        </w:rPr>
      </w:pPr>
      <w:r>
        <w:rPr>
          <w:b/>
          <w:bCs/>
          <w:sz w:val="24"/>
        </w:rPr>
      </w:r>
    </w:p>
    <w:p>
      <w:pPr>
        <w:pStyle w:val="ListParagraph"/>
        <w:numPr>
          <w:ilvl w:val="0"/>
          <w:numId w:val="1"/>
        </w:numPr>
        <w:rPr/>
      </w:pPr>
      <w:r>
        <w:rPr>
          <w:b/>
          <w:bCs/>
          <w:sz w:val="24"/>
        </w:rPr>
        <w:t>Busca en internet que es una Zona Desmilitarizada (DMZ). ¿Qué relación tiene con los firewalls?</w:t>
      </w:r>
    </w:p>
    <w:p>
      <w:pPr>
        <w:pStyle w:val="ListParagraph"/>
        <w:widowControl/>
        <w:ind w:left="0" w:right="0" w:hanging="0"/>
        <w:jc w:val="both"/>
        <w:rPr/>
      </w:pPr>
      <w:r>
        <w:rPr>
          <w:b w:val="false"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ab/>
        <w:t xml:space="preserve">Una zona desmilitarizada es una </w:t>
      </w:r>
      <w:r>
        <w:rPr>
          <w:rStyle w:val="Muydestacado"/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red aislada que se encuentra dentro de la red interna de la organización</w:t>
      </w:r>
      <w:r>
        <w:rPr>
          <w:b w:val="false"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. En ella se encuentran ubicados exclusivamente todos los recursos de la empresa que deben ser accesibles desde Internet, como el servidor web o de correo.</w:t>
      </w:r>
      <w:r>
        <w:rPr>
          <w:b/>
          <w:bCs/>
          <w:color w:val="000000"/>
          <w:sz w:val="24"/>
          <w:szCs w:val="24"/>
        </w:rPr>
        <w:t xml:space="preserve"> </w:t>
      </w:r>
    </w:p>
    <w:p>
      <w:pPr>
        <w:pStyle w:val="ListParagraph"/>
        <w:widowControl/>
        <w:ind w:left="0" w:right="0" w:hanging="0"/>
        <w:jc w:val="both"/>
        <w:rPr/>
      </w:pPr>
      <w:r>
        <w:rPr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ab/>
      </w:r>
      <w:r>
        <w:rPr>
          <w:b w:val="false"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Para configurar una zona desmilitarizada en la red de la organización, es necesario contar con un cortafuegos o </w:t>
      </w:r>
      <w:r>
        <w:rPr>
          <w:rStyle w:val="Destacado"/>
          <w:b w:val="false"/>
          <w:bCs/>
          <w:color w:val="000000"/>
          <w:spacing w:val="0"/>
          <w:sz w:val="24"/>
          <w:szCs w:val="24"/>
        </w:rPr>
        <w:t>firewall</w:t>
      </w:r>
      <w:r>
        <w:rPr>
          <w:b w:val="false"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. Este dispositivo, será el encargado de segmentar la red y permitir o denegar las conexiones.</w:t>
      </w:r>
      <w:r>
        <w:rPr>
          <w:b/>
          <w:bCs/>
          <w:color w:val="000000"/>
          <w:sz w:val="24"/>
          <w:szCs w:val="24"/>
        </w:rPr>
        <w:t xml:space="preserve"> </w:t>
      </w:r>
    </w:p>
    <w:p>
      <w:pPr>
        <w:pStyle w:val="ListParagraph"/>
        <w:widowControl/>
        <w:ind w:left="0" w:right="0" w:hanging="0"/>
        <w:jc w:val="both"/>
        <w:rPr>
          <w:b/>
          <w:b/>
          <w:bCs/>
          <w:sz w:val="24"/>
        </w:rPr>
      </w:pPr>
      <w:r>
        <w:rPr>
          <w:b/>
          <w:bCs/>
          <w:sz w:val="24"/>
        </w:rPr>
      </w:r>
    </w:p>
    <w:p>
      <w:pPr>
        <w:pStyle w:val="ListParagraph"/>
        <w:numPr>
          <w:ilvl w:val="0"/>
          <w:numId w:val="1"/>
        </w:numPr>
        <w:rPr>
          <w:b/>
          <w:b/>
          <w:bCs/>
        </w:rPr>
      </w:pPr>
      <w:r>
        <w:rPr>
          <w:b/>
          <w:bCs/>
          <w:sz w:val="24"/>
        </w:rPr>
        <w:t>Dibuja una red de una compañía con 3 ordenadores, un router y un Firewall. Indica la localización de cada uno de ellos y su dirección IP.</w:t>
      </w:r>
    </w:p>
    <w:p>
      <w:pPr>
        <w:pStyle w:val="ListParagraph"/>
        <w:numPr>
          <w:ilvl w:val="0"/>
          <w:numId w:val="0"/>
        </w:numPr>
        <w:ind w:left="0" w:hanging="0"/>
        <w:rPr>
          <w:sz w:val="24"/>
        </w:rPr>
      </w:pPr>
      <w:r>
        <w:rPr>
          <w:sz w:val="24"/>
        </w:rPr>
      </w:r>
    </w:p>
    <w:p>
      <w:pPr>
        <w:pStyle w:val="ListParagraph"/>
        <w:numPr>
          <w:ilvl w:val="0"/>
          <w:numId w:val="0"/>
        </w:numPr>
        <w:ind w:left="0" w:hanging="0"/>
        <w:rPr>
          <w:sz w:val="24"/>
        </w:rPr>
      </w:pPr>
      <w:r>
        <w:rPr>
          <w:sz w:val="24"/>
        </w:rPr>
        <w:t>Ordenador1</w:t>
        <w:tab/>
        <w:tab/>
        <w:tab/>
        <w:t>Ordenador2</w:t>
      </w:r>
    </w:p>
    <w:p>
      <w:pPr>
        <w:pStyle w:val="ListParagraph"/>
        <w:numPr>
          <w:ilvl w:val="0"/>
          <w:numId w:val="0"/>
        </w:numPr>
        <w:ind w:left="0" w:hanging="0"/>
        <w:rPr>
          <w:sz w:val="24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3">
                <wp:simplePos x="0" y="0"/>
                <wp:positionH relativeFrom="column">
                  <wp:posOffset>739775</wp:posOffset>
                </wp:positionH>
                <wp:positionV relativeFrom="paragraph">
                  <wp:posOffset>40640</wp:posOffset>
                </wp:positionV>
                <wp:extent cx="513715" cy="429895"/>
                <wp:effectExtent l="0" t="0" r="0" b="0"/>
                <wp:wrapNone/>
                <wp:docPr id="1" name="Forma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512280" cy="42912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8.25pt,3.2pt" to="98.55pt,36.95pt" ID="Forma2" stroked="t" style="position:absolute;flip:xy">
                <v:stroke color="#3465a4" joinstyle="round" endcap="flat"/>
                <v:fill o:detectmouseclick="t" on="fals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">
                <wp:simplePos x="0" y="0"/>
                <wp:positionH relativeFrom="column">
                  <wp:posOffset>1418590</wp:posOffset>
                </wp:positionH>
                <wp:positionV relativeFrom="paragraph">
                  <wp:posOffset>29210</wp:posOffset>
                </wp:positionV>
                <wp:extent cx="537845" cy="478155"/>
                <wp:effectExtent l="0" t="0" r="0" b="0"/>
                <wp:wrapNone/>
                <wp:docPr id="2" name="Forma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36400" cy="47700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11.7pt,2.3pt" to="153.9pt,39.8pt" ID="Forma3" stroked="t" style="position:absolute;flip:y">
                <v:stroke color="#3465a4" joinstyle="round" endcap="flat"/>
                <v:fill o:detectmouseclick="t" on="fals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7">
                <wp:simplePos x="0" y="0"/>
                <wp:positionH relativeFrom="column">
                  <wp:posOffset>1847215</wp:posOffset>
                </wp:positionH>
                <wp:positionV relativeFrom="paragraph">
                  <wp:posOffset>29210</wp:posOffset>
                </wp:positionV>
                <wp:extent cx="108585" cy="1270"/>
                <wp:effectExtent l="0" t="0" r="0" b="0"/>
                <wp:wrapNone/>
                <wp:docPr id="3" name="Forma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45.45pt,2.3pt" to="153.9pt,2.3pt" ID="Forma6" stroked="t" style="position:absolute">
                <v:stroke color="#3465a4" joinstyle="round" endcap="flat"/>
                <v:fill o:detectmouseclick="t" on="fals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8">
                <wp:simplePos x="0" y="0"/>
                <wp:positionH relativeFrom="column">
                  <wp:posOffset>1894840</wp:posOffset>
                </wp:positionH>
                <wp:positionV relativeFrom="paragraph">
                  <wp:posOffset>88900</wp:posOffset>
                </wp:positionV>
                <wp:extent cx="1270" cy="1270"/>
                <wp:effectExtent l="0" t="0" r="0" b="0"/>
                <wp:wrapNone/>
                <wp:docPr id="4" name="Forma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952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49.2pt,7pt" to="158.55pt,7pt" ID="Forma7" stroked="t" style="position:absolute;flip:x">
                <v:stroke color="#3465a4" joinstyle="round" endcap="flat"/>
                <v:fill o:detectmouseclick="t" on="fals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9">
                <wp:simplePos x="0" y="0"/>
                <wp:positionH relativeFrom="column">
                  <wp:posOffset>655955</wp:posOffset>
                </wp:positionH>
                <wp:positionV relativeFrom="paragraph">
                  <wp:posOffset>124460</wp:posOffset>
                </wp:positionV>
                <wp:extent cx="1270" cy="1270"/>
                <wp:effectExtent l="0" t="0" r="0" b="0"/>
                <wp:wrapNone/>
                <wp:docPr id="5" name="Forma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776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1.65pt,9.8pt" to="64.8pt,9.8pt" ID="Forma8" stroked="t" style="position:absolute;flip:x">
                <v:stroke color="#3465a4" joinstyle="round" endcap="flat"/>
                <v:fill o:detectmouseclick="t" on="fals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0">
                <wp:simplePos x="0" y="0"/>
                <wp:positionH relativeFrom="column">
                  <wp:posOffset>739775</wp:posOffset>
                </wp:positionH>
                <wp:positionV relativeFrom="paragraph">
                  <wp:posOffset>41275</wp:posOffset>
                </wp:positionV>
                <wp:extent cx="252095" cy="73025"/>
                <wp:effectExtent l="0" t="0" r="0" b="0"/>
                <wp:wrapNone/>
                <wp:docPr id="6" name="Forma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920" cy="7128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8.25pt,3.25pt" to="77.95pt,8.8pt" ID="Forma9" stroked="t" style="position:absolute">
                <v:stroke color="#3465a4" joinstyle="round" endcap="flat"/>
                <v:fill o:detectmouseclick="t" on="false"/>
              </v:line>
            </w:pict>
          </mc:Fallback>
        </mc:AlternateContent>
      </w:r>
      <w:r>
        <w:rPr>
          <w:sz w:val="24"/>
        </w:rPr>
        <w:tab/>
      </w:r>
    </w:p>
    <w:p>
      <w:pPr>
        <w:pStyle w:val="ListParagraph"/>
        <w:numPr>
          <w:ilvl w:val="0"/>
          <w:numId w:val="0"/>
        </w:numPr>
        <w:ind w:left="0" w:hanging="0"/>
        <w:rPr>
          <w:sz w:val="24"/>
        </w:rPr>
      </w:pPr>
      <w:r>
        <w:rPr>
          <w:sz w:val="24"/>
        </w:rPr>
        <w:t>192.168.0.112</w:t>
        <w:tab/>
        <w:tab/>
        <w:tab/>
        <w:tab/>
        <w:t>192.168.0.113</w:t>
      </w:r>
    </w:p>
    <w:p>
      <w:pPr>
        <w:pStyle w:val="ListParagraph"/>
        <w:numPr>
          <w:ilvl w:val="0"/>
          <w:numId w:val="0"/>
        </w:numPr>
        <w:ind w:left="0" w:hanging="0"/>
        <w:rPr>
          <w:sz w:val="24"/>
        </w:rPr>
      </w:pPr>
      <w:r>
        <w:rPr>
          <w:sz w:val="24"/>
        </w:rPr>
      </w:r>
    </w:p>
    <w:p>
      <w:pPr>
        <w:pStyle w:val="ListParagraph"/>
        <w:numPr>
          <w:ilvl w:val="0"/>
          <w:numId w:val="0"/>
        </w:numPr>
        <w:ind w:left="0" w:hanging="0"/>
        <w:rPr>
          <w:sz w:val="24"/>
        </w:rPr>
      </w:pPr>
      <w:r>
        <w:rPr>
          <w:sz w:val="24"/>
        </w:rPr>
        <w:tab/>
        <w:tab/>
        <w:t>Firewall</w:t>
        <w:tab/>
        <w:tab/>
      </w:r>
    </w:p>
    <w:p>
      <w:pPr>
        <w:pStyle w:val="ListParagraph"/>
        <w:numPr>
          <w:ilvl w:val="0"/>
          <w:numId w:val="0"/>
        </w:numPr>
        <w:ind w:left="0" w:hanging="0"/>
        <w:rPr>
          <w:sz w:val="24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2">
                <wp:simplePos x="0" y="0"/>
                <wp:positionH relativeFrom="column">
                  <wp:posOffset>1478280</wp:posOffset>
                </wp:positionH>
                <wp:positionV relativeFrom="paragraph">
                  <wp:posOffset>30480</wp:posOffset>
                </wp:positionV>
                <wp:extent cx="501650" cy="394335"/>
                <wp:effectExtent l="0" t="0" r="0" b="0"/>
                <wp:wrapNone/>
                <wp:docPr id="7" name="Forma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500400" cy="39384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16.4pt,2.4pt" to="155.75pt,33.35pt" ID="Forma1" stroked="t" style="position:absolute;flip:xy">
                <v:stroke color="#3465a4" joinstyle="round" endcap="flat"/>
                <v:fill o:detectmouseclick="t" on="fals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">
                <wp:simplePos x="0" y="0"/>
                <wp:positionH relativeFrom="column">
                  <wp:posOffset>1478280</wp:posOffset>
                </wp:positionH>
                <wp:positionV relativeFrom="paragraph">
                  <wp:posOffset>30480</wp:posOffset>
                </wp:positionV>
                <wp:extent cx="155575" cy="1270"/>
                <wp:effectExtent l="0" t="0" r="0" b="0"/>
                <wp:wrapNone/>
                <wp:docPr id="8" name="Forma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8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16.4pt,2.4pt" to="128.55pt,2.4pt" ID="Forma4" stroked="t" style="position:absolute">
                <v:stroke color="#3465a4" joinstyle="round" endcap="flat"/>
                <v:fill o:detectmouseclick="t" on="fals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6">
                <wp:simplePos x="0" y="0"/>
                <wp:positionH relativeFrom="column">
                  <wp:posOffset>1424305</wp:posOffset>
                </wp:positionH>
                <wp:positionV relativeFrom="paragraph">
                  <wp:posOffset>84455</wp:posOffset>
                </wp:positionV>
                <wp:extent cx="1270" cy="1270"/>
                <wp:effectExtent l="0" t="0" r="0" b="0"/>
                <wp:wrapNone/>
                <wp:docPr id="9" name="Forma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80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12.15pt,6.65pt" to="120.6pt,6.65pt" ID="Forma5" stroked="t" style="position:absolute;flip:x">
                <v:stroke color="#3465a4" joinstyle="round" endcap="flat"/>
                <v:fill o:detectmouseclick="t" on="false"/>
              </v:line>
            </w:pict>
          </mc:Fallback>
        </mc:AlternateContent>
      </w:r>
      <w:r>
        <w:rPr>
          <w:sz w:val="24"/>
        </w:rPr>
        <w:tab/>
        <w:tab/>
        <w:tab/>
      </w:r>
    </w:p>
    <w:p>
      <w:pPr>
        <w:pStyle w:val="ListParagraph"/>
        <w:numPr>
          <w:ilvl w:val="0"/>
          <w:numId w:val="0"/>
        </w:numPr>
        <w:ind w:left="0" w:hanging="0"/>
        <w:rPr>
          <w:sz w:val="24"/>
        </w:rPr>
      </w:pPr>
      <w:r>
        <w:rPr>
          <w:sz w:val="24"/>
        </w:rPr>
        <w:tab/>
      </w:r>
    </w:p>
    <w:p>
      <w:pPr>
        <w:pStyle w:val="ListParagraph"/>
        <w:numPr>
          <w:ilvl w:val="0"/>
          <w:numId w:val="0"/>
        </w:numPr>
        <w:ind w:left="0" w:hanging="0"/>
        <w:rPr>
          <w:sz w:val="24"/>
        </w:rPr>
      </w:pPr>
      <w:r>
        <w:rPr>
          <w:sz w:val="24"/>
        </w:rPr>
      </w:r>
    </w:p>
    <w:p>
      <w:pPr>
        <w:pStyle w:val="ListParagraph"/>
        <w:numPr>
          <w:ilvl w:val="0"/>
          <w:numId w:val="0"/>
        </w:numPr>
        <w:ind w:left="0" w:hanging="0"/>
        <w:rPr>
          <w:sz w:val="24"/>
        </w:rPr>
      </w:pPr>
      <w:r>
        <w:rPr>
          <w:sz w:val="24"/>
        </w:rPr>
        <w:tab/>
        <w:tab/>
        <w:tab/>
        <w:tab/>
        <w:t>Router</w:t>
        <w:tab/>
      </w:r>
    </w:p>
    <w:p>
      <w:pPr>
        <w:pStyle w:val="ListParagraph"/>
        <w:numPr>
          <w:ilvl w:val="0"/>
          <w:numId w:val="0"/>
        </w:numPr>
        <w:ind w:left="0" w:hanging="0"/>
        <w:rPr>
          <w:sz w:val="24"/>
        </w:rPr>
      </w:pPr>
      <w:r>
        <w:rPr>
          <w:sz w:val="24"/>
        </w:rPr>
      </w:r>
    </w:p>
    <w:p>
      <w:pPr>
        <w:pStyle w:val="ListParagraph"/>
        <w:numPr>
          <w:ilvl w:val="0"/>
          <w:numId w:val="0"/>
        </w:numPr>
        <w:ind w:left="0" w:hanging="0"/>
        <w:rPr>
          <w:sz w:val="24"/>
        </w:rPr>
      </w:pPr>
      <w:r>
        <w:rPr>
          <w:sz w:val="24"/>
        </w:rPr>
        <w:tab/>
        <w:tab/>
        <w:tab/>
        <w:tab/>
        <w:t>192.168.0.1</w:t>
      </w:r>
    </w:p>
    <w:p>
      <w:pPr>
        <w:pStyle w:val="ListParagraph"/>
        <w:numPr>
          <w:ilvl w:val="0"/>
          <w:numId w:val="0"/>
        </w:numPr>
        <w:ind w:left="0" w:hanging="0"/>
        <w:rPr>
          <w:sz w:val="24"/>
        </w:rPr>
      </w:pPr>
      <w:r>
        <w:rPr>
          <w:sz w:val="24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900430</wp:posOffset>
            </wp:positionH>
            <wp:positionV relativeFrom="paragraph">
              <wp:posOffset>164465</wp:posOffset>
            </wp:positionV>
            <wp:extent cx="3709035" cy="2299335"/>
            <wp:effectExtent l="0" t="0" r="0" b="0"/>
            <wp:wrapSquare wrapText="largest"/>
            <wp:docPr id="10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5857" t="30684" r="55572" b="26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035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0"/>
        </w:numPr>
        <w:ind w:left="0" w:hanging="0"/>
        <w:rPr>
          <w:sz w:val="24"/>
        </w:rPr>
      </w:pPr>
      <w:r>
        <w:rPr>
          <w:sz w:val="24"/>
        </w:rPr>
      </w:r>
    </w:p>
    <w:p>
      <w:pPr>
        <w:pStyle w:val="ListParagraph"/>
        <w:numPr>
          <w:ilvl w:val="0"/>
          <w:numId w:val="0"/>
        </w:numPr>
        <w:ind w:left="0" w:hanging="0"/>
        <w:rPr>
          <w:sz w:val="24"/>
        </w:rPr>
      </w:pPr>
      <w:r>
        <w:rPr>
          <w:sz w:val="24"/>
        </w:rPr>
      </w:r>
    </w:p>
    <w:p>
      <w:pPr>
        <w:pStyle w:val="ListParagraph"/>
        <w:numPr>
          <w:ilvl w:val="0"/>
          <w:numId w:val="0"/>
        </w:numPr>
        <w:ind w:left="0" w:hanging="0"/>
        <w:rPr>
          <w:sz w:val="24"/>
        </w:rPr>
      </w:pPr>
      <w:r>
        <w:rPr>
          <w:sz w:val="24"/>
        </w:rPr>
      </w:r>
    </w:p>
    <w:p>
      <w:pPr>
        <w:pStyle w:val="ListParagraph"/>
        <w:numPr>
          <w:ilvl w:val="0"/>
          <w:numId w:val="0"/>
        </w:numPr>
        <w:ind w:left="1080" w:hanging="0"/>
        <w:rPr>
          <w:sz w:val="24"/>
        </w:rPr>
      </w:pPr>
      <w:r>
        <w:rPr>
          <w:sz w:val="24"/>
        </w:rPr>
      </w:r>
    </w:p>
    <w:p>
      <w:pPr>
        <w:pStyle w:val="ListParagraph"/>
        <w:numPr>
          <w:ilvl w:val="0"/>
          <w:numId w:val="0"/>
        </w:numPr>
        <w:ind w:left="1080" w:hanging="0"/>
        <w:rPr>
          <w:sz w:val="24"/>
        </w:rPr>
      </w:pPr>
      <w:r>
        <w:rPr>
          <w:sz w:val="24"/>
        </w:rPr>
      </w:r>
    </w:p>
    <w:p>
      <w:pPr>
        <w:pStyle w:val="ListParagraph"/>
        <w:numPr>
          <w:ilvl w:val="0"/>
          <w:numId w:val="0"/>
        </w:numPr>
        <w:ind w:left="1080" w:hanging="0"/>
        <w:rPr>
          <w:sz w:val="24"/>
        </w:rPr>
      </w:pPr>
      <w:r>
        <w:rPr>
          <w:sz w:val="24"/>
        </w:rPr>
      </w:r>
    </w:p>
    <w:p>
      <w:pPr>
        <w:pStyle w:val="ListParagraph"/>
        <w:numPr>
          <w:ilvl w:val="0"/>
          <w:numId w:val="0"/>
        </w:numPr>
        <w:ind w:left="1080" w:hanging="0"/>
        <w:rPr>
          <w:sz w:val="24"/>
        </w:rPr>
      </w:pPr>
      <w:r>
        <w:rPr>
          <w:sz w:val="24"/>
        </w:rPr>
      </w:r>
    </w:p>
    <w:p>
      <w:pPr>
        <w:pStyle w:val="ListParagraph"/>
        <w:numPr>
          <w:ilvl w:val="0"/>
          <w:numId w:val="0"/>
        </w:numPr>
        <w:ind w:left="1080" w:hanging="0"/>
        <w:rPr>
          <w:sz w:val="24"/>
        </w:rPr>
      </w:pPr>
      <w:r>
        <w:rPr>
          <w:sz w:val="24"/>
        </w:rPr>
      </w:r>
    </w:p>
    <w:p>
      <w:pPr>
        <w:pStyle w:val="ListParagraph"/>
        <w:numPr>
          <w:ilvl w:val="0"/>
          <w:numId w:val="0"/>
        </w:numPr>
        <w:ind w:left="1080" w:hanging="0"/>
        <w:rPr>
          <w:sz w:val="24"/>
        </w:rPr>
      </w:pPr>
      <w:r>
        <w:rPr>
          <w:sz w:val="24"/>
        </w:rPr>
      </w:r>
    </w:p>
    <w:p>
      <w:pPr>
        <w:pStyle w:val="ListParagraph"/>
        <w:numPr>
          <w:ilvl w:val="0"/>
          <w:numId w:val="0"/>
        </w:numPr>
        <w:ind w:left="1080" w:hanging="0"/>
        <w:rPr>
          <w:sz w:val="24"/>
        </w:rPr>
      </w:pPr>
      <w:r>
        <w:rPr>
          <w:sz w:val="24"/>
        </w:rPr>
      </w:r>
    </w:p>
    <w:p>
      <w:pPr>
        <w:pStyle w:val="ListParagraph"/>
        <w:numPr>
          <w:ilvl w:val="0"/>
          <w:numId w:val="0"/>
        </w:numPr>
        <w:ind w:left="1080" w:hanging="0"/>
        <w:rPr>
          <w:sz w:val="24"/>
        </w:rPr>
      </w:pPr>
      <w:r>
        <w:rPr>
          <w:sz w:val="24"/>
        </w:rPr>
      </w:r>
    </w:p>
    <w:p>
      <w:pPr>
        <w:pStyle w:val="ListParagraph"/>
        <w:numPr>
          <w:ilvl w:val="0"/>
          <w:numId w:val="0"/>
        </w:numPr>
        <w:ind w:left="1080" w:hanging="0"/>
        <w:rPr>
          <w:sz w:val="24"/>
        </w:rPr>
      </w:pPr>
      <w:r>
        <w:rPr>
          <w:sz w:val="24"/>
        </w:rPr>
      </w:r>
    </w:p>
    <w:p>
      <w:pPr>
        <w:pStyle w:val="ListParagraph"/>
        <w:numPr>
          <w:ilvl w:val="0"/>
          <w:numId w:val="0"/>
        </w:numPr>
        <w:ind w:left="1080" w:hanging="0"/>
        <w:rPr>
          <w:sz w:val="24"/>
        </w:rPr>
      </w:pPr>
      <w:r>
        <w:rPr>
          <w:sz w:val="24"/>
        </w:rPr>
      </w:r>
    </w:p>
    <w:p>
      <w:pPr>
        <w:pStyle w:val="ListParagraph"/>
        <w:numPr>
          <w:ilvl w:val="0"/>
          <w:numId w:val="0"/>
        </w:numPr>
        <w:ind w:left="1080" w:hanging="0"/>
        <w:rPr>
          <w:sz w:val="24"/>
        </w:rPr>
      </w:pPr>
      <w:r>
        <w:rPr>
          <w:sz w:val="24"/>
        </w:rPr>
      </w:r>
    </w:p>
    <w:p>
      <w:pPr>
        <w:pStyle w:val="ListParagraph"/>
        <w:rPr>
          <w:sz w:val="24"/>
        </w:rPr>
      </w:pPr>
      <w:r>
        <w:rPr>
          <w:sz w:val="24"/>
        </w:rPr>
      </w:r>
    </w:p>
    <w:p>
      <w:pPr>
        <w:pStyle w:val="ListParagraph"/>
        <w:numPr>
          <w:ilvl w:val="0"/>
          <w:numId w:val="1"/>
        </w:numPr>
        <w:rPr>
          <w:b/>
          <w:b/>
          <w:bCs/>
        </w:rPr>
      </w:pPr>
      <w:r>
        <w:rPr>
          <w:b/>
          <w:bCs/>
          <w:sz w:val="24"/>
        </w:rPr>
        <w:t>Configura el firewall de</w:t>
      </w:r>
      <w:r>
        <w:rPr>
          <w:b/>
          <w:bCs/>
        </w:rPr>
        <w:t xml:space="preserve"> Windows en tu ordenador siguiendo estos pasos:</w:t>
      </w:r>
    </w:p>
    <w:p>
      <w:pPr>
        <w:pStyle w:val="ListParagraph"/>
        <w:ind w:left="360" w:hanging="0"/>
        <w:rPr>
          <w:rFonts w:ascii="Times New Roman" w:hAnsi="Times New Roman" w:eastAsia="Times New Roman" w:cs="Times New Roman"/>
          <w:b/>
          <w:b/>
          <w:bCs/>
          <w:sz w:val="24"/>
          <w:szCs w:val="24"/>
          <w:lang w:val="es-ES" w:eastAsia="zh-CN"/>
        </w:rPr>
      </w:pPr>
      <w:r>
        <w:rPr>
          <w:rFonts w:eastAsia="Times New Roman" w:cs="Times New Roman"/>
          <w:b/>
          <w:bCs/>
          <w:sz w:val="24"/>
          <w:szCs w:val="24"/>
          <w:lang w:val="es-ES" w:eastAsia="zh-CN"/>
        </w:rPr>
      </w:r>
    </w:p>
    <w:p>
      <w:pPr>
        <w:pStyle w:val="ListParagraph"/>
        <w:numPr>
          <w:ilvl w:val="1"/>
          <w:numId w:val="1"/>
        </w:numPr>
        <w:rPr>
          <w:b/>
          <w:b/>
          <w:bCs/>
        </w:rPr>
      </w:pPr>
      <w:bookmarkStart w:id="0" w:name="_GoBack"/>
      <w:bookmarkEnd w:id="0"/>
      <w:r>
        <w:rPr>
          <w:b/>
          <w:bCs/>
        </w:rPr>
        <w:t>¿Puede tu equipo recibir ping de otrps equipos? Haz una captura cuando responda el ping y otra cuando no responda. Tendrás que cambiar la configuración del firewall.</w:t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11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12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13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"/>
        </w:numPr>
        <w:rPr>
          <w:b/>
          <w:b/>
          <w:bCs/>
        </w:rPr>
      </w:pPr>
      <w:r>
        <w:rPr>
          <w:b/>
          <w:bCs/>
        </w:rPr>
        <w:t>Instala XAMPP y Filezilla Server.</w:t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14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15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228600</wp:posOffset>
            </wp:positionH>
            <wp:positionV relativeFrom="paragraph">
              <wp:posOffset>113665</wp:posOffset>
            </wp:positionV>
            <wp:extent cx="4942840" cy="2778760"/>
            <wp:effectExtent l="0" t="0" r="0" b="0"/>
            <wp:wrapSquare wrapText="largest"/>
            <wp:docPr id="16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17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18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19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20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21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22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23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24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25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numPr>
          <w:ilvl w:val="1"/>
          <w:numId w:val="1"/>
        </w:numPr>
        <w:rPr>
          <w:b/>
          <w:b/>
          <w:bCs/>
        </w:rPr>
      </w:pPr>
      <w:r>
        <w:rPr>
          <w:b/>
          <w:bCs/>
        </w:rPr>
        <w:t xml:space="preserve">Servidor Web usando Xampp. Crea una regla para permitir conexiones a través del puerto 80 y otra regla que denieguela conexión por el puerto 80. </w:t>
      </w:r>
      <w:r>
        <w:rPr>
          <w:rFonts w:ascii="Wingdings" w:hAnsi="Wingdings"/>
          <w:b/>
          <w:bCs/>
        </w:rPr>
        <w:t></w:t>
      </w:r>
      <w:r>
        <w:rPr>
          <w:b/>
          <w:bCs/>
        </w:rPr>
        <w:t xml:space="preserve"> Haz capturas en cada caso</w:t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26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27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28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29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30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64">
            <wp:simplePos x="0" y="0"/>
            <wp:positionH relativeFrom="column">
              <wp:posOffset>169545</wp:posOffset>
            </wp:positionH>
            <wp:positionV relativeFrom="paragraph">
              <wp:posOffset>123190</wp:posOffset>
            </wp:positionV>
            <wp:extent cx="4942840" cy="2778760"/>
            <wp:effectExtent l="0" t="0" r="0" b="0"/>
            <wp:wrapSquare wrapText="largest"/>
            <wp:docPr id="31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32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33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34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35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36" name="Imagen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37" name="Imagen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778760"/>
            <wp:effectExtent l="0" t="0" r="0" b="0"/>
            <wp:wrapSquare wrapText="largest"/>
            <wp:docPr id="38" name="Imagen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numPr>
          <w:ilvl w:val="1"/>
          <w:numId w:val="1"/>
        </w:numPr>
        <w:rPr>
          <w:b/>
          <w:b/>
          <w:bCs/>
        </w:rPr>
      </w:pPr>
      <w:r>
        <w:rPr>
          <w:b/>
          <w:bCs/>
        </w:rPr>
        <w:t xml:space="preserve">Servidor FTP usando Filezilla . Comprueba si Filezilla Server permite conectar usando un cliente Filezilla. Crea una regla que prohiba la conexión por el puerto FTP </w:t>
      </w:r>
      <w:r>
        <w:rPr>
          <w:rFonts w:ascii="Wingdings" w:hAnsi="Wingdings"/>
          <w:b/>
          <w:bCs/>
        </w:rPr>
        <w:t></w:t>
      </w:r>
      <w:r>
        <w:rPr>
          <w:b/>
          <w:bCs/>
        </w:rPr>
        <w:t xml:space="preserve"> Haz capturas en cada caso.</w:t>
      </w:r>
    </w:p>
    <w:p>
      <w:pPr>
        <w:pStyle w:val="ListParagraph"/>
        <w:ind w:left="360" w:hanging="0"/>
        <w:rPr>
          <w:rFonts w:ascii="Times New Roman" w:hAnsi="Times New Roman" w:eastAsia="Times New Roman" w:cs="Times New Roman"/>
          <w:b/>
          <w:b/>
          <w:bCs/>
          <w:sz w:val="24"/>
          <w:szCs w:val="24"/>
          <w:lang w:val="es-ES" w:eastAsia="zh-CN"/>
        </w:rPr>
      </w:pPr>
      <w:r>
        <w:rPr>
          <w:rFonts w:eastAsia="Times New Roman" w:cs="Times New Roman"/>
          <w:b/>
          <w:bCs/>
          <w:sz w:val="24"/>
          <w:szCs w:val="24"/>
          <w:lang w:val="es-ES" w:eastAsia="zh-CN"/>
        </w:rPr>
        <w:drawing>
          <wp:anchor behindDoc="0" distT="0" distB="0" distL="0" distR="0" simplePos="0" locked="0" layoutInCell="1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71440" cy="2907030"/>
            <wp:effectExtent l="0" t="0" r="0" b="0"/>
            <wp:wrapSquare wrapText="largest"/>
            <wp:docPr id="39" name="Imagen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40" name="Imagen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2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41" name="Imagen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3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42" name="Imagen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34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43" name="Imagen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44" name="Imagen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3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/>
        <w:drawing>
          <wp:anchor behindDoc="0" distT="0" distB="0" distL="0" distR="0" simplePos="0" locked="0" layoutInCell="1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45" name="Imagen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37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38"/>
      <w:footerReference w:type="default" r:id="rId39"/>
      <w:type w:val="nextPage"/>
      <w:pgSz w:w="11906" w:h="16838"/>
      <w:pgMar w:left="1701" w:right="1701" w:header="426" w:top="1417" w:footer="0" w:bottom="1417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Wingdings">
    <w:charset w:val="00"/>
    <w:family w:val="roman"/>
    <w:pitch w:val="variable"/>
  </w:font>
  <w:font w:name="Arial"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epgina"/>
      <w:pBdr>
        <w:top w:val="single" w:sz="4" w:space="1" w:color="00000A"/>
      </w:pBdr>
      <w:rPr>
        <w:lang w:val="es-ES"/>
      </w:rPr>
    </w:pPr>
    <w:r>
      <w:rPr>
        <w:rFonts w:cs="Arial" w:ascii="Arial" w:hAnsi="Arial"/>
        <w:lang w:val="es-ES"/>
      </w:rPr>
      <w:t>Seguridad Informática – 2º SMR</w:t>
    </w:r>
    <w:r>
      <w:rPr>
        <w:lang w:val="es-ES"/>
      </w:rPr>
      <w:t xml:space="preserve"> </w:t>
      <w:tab/>
      <w:tab/>
      <w:t xml:space="preserve">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15</w:t>
    </w:r>
    <w:r>
      <w:rPr/>
      <w:fldChar w:fldCharType="end"/>
    </w:r>
  </w:p>
  <w:p>
    <w:pPr>
      <w:pStyle w:val="Piedepgina"/>
      <w:rPr/>
    </w:pPr>
    <w:r>
      <w:rPr/>
    </w:r>
  </w:p>
  <w:p>
    <w:pPr>
      <w:pStyle w:val="Piedepgina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W w:w="9514" w:type="dxa"/>
      <w:jc w:val="left"/>
      <w:tblInd w:w="-861" w:type="dxa"/>
      <w:tblCellMar>
        <w:top w:w="0" w:type="dxa"/>
        <w:left w:w="0" w:type="dxa"/>
        <w:bottom w:w="0" w:type="dxa"/>
        <w:right w:w="0" w:type="dxa"/>
      </w:tblCellMar>
    </w:tblPr>
    <w:tblGrid>
      <w:gridCol w:w="3683"/>
      <w:gridCol w:w="3543"/>
      <w:gridCol w:w="2288"/>
    </w:tblGrid>
    <w:tr>
      <w:trPr>
        <w:trHeight w:val="765" w:hRule="exact"/>
      </w:trPr>
      <w:tc>
        <w:tcPr>
          <w:tcW w:w="3683" w:type="dxa"/>
          <w:tcBorders/>
          <w:shd w:fill="auto" w:val="clear"/>
        </w:tcPr>
        <w:p>
          <w:pPr>
            <w:pStyle w:val="Contenidodelatabla"/>
            <w:spacing w:before="0" w:after="283"/>
            <w:jc w:val="center"/>
            <w:rPr/>
          </w:pPr>
          <w:r>
            <w:rPr/>
            <w:drawing>
              <wp:inline distT="0" distB="0" distL="0" distR="0">
                <wp:extent cx="2444115" cy="457200"/>
                <wp:effectExtent l="0" t="0" r="0" b="0"/>
                <wp:docPr id="46" name="Picture" descr="http://www.ceice.gva.es/documents/161634256/161876704/logo_largo.gif/6aeaf703-cda3-412f-b26d-3912d22d8dcd?t=1418974403095?t=1418974403095?t=14189744030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" name="Picture" descr="http://www.ceice.gva.es/documents/161634256/161876704/logo_largo.gif/6aeaf703-cda3-412f-b26d-3912d22d8dcd?t=1418974403095?t=1418974403095?t=141897440309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44115" cy="457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/>
            <w:drawing>
              <wp:inline distT="0" distB="0" distL="0" distR="0">
                <wp:extent cx="15240" cy="14605"/>
                <wp:effectExtent l="0" t="0" r="0" b="0"/>
                <wp:docPr id="47" name="Imagen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" name="Imagen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240" cy="146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543" w:type="dxa"/>
          <w:tcBorders/>
          <w:shd w:fill="auto" w:val="clear"/>
        </w:tcPr>
        <w:p>
          <w:pPr>
            <w:pStyle w:val="Contenidodelatabla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cs="Arial" w:ascii="Arial" w:hAnsi="Arial"/>
              <w:sz w:val="16"/>
              <w:szCs w:val="16"/>
            </w:rPr>
            <w:t>I.E.S. «SAN VICENTE»</w:t>
          </w:r>
        </w:p>
        <w:p>
          <w:pPr>
            <w:pStyle w:val="Contenidodelatabla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cs="Arial" w:ascii="Arial" w:hAnsi="Arial"/>
              <w:sz w:val="16"/>
              <w:szCs w:val="16"/>
            </w:rPr>
            <w:t>Código centro: 03008423</w:t>
          </w:r>
        </w:p>
        <w:p>
          <w:pPr>
            <w:pStyle w:val="Contenidodelatabla"/>
            <w:jc w:val="center"/>
            <w:rPr/>
          </w:pPr>
          <w:r>
            <w:rPr>
              <w:rFonts w:eastAsia="Arial" w:cs="Arial" w:ascii="Arial" w:hAnsi="Arial"/>
              <w:sz w:val="16"/>
              <w:szCs w:val="16"/>
            </w:rPr>
            <w:t xml:space="preserve"> </w:t>
          </w:r>
          <w:r>
            <w:rPr>
              <w:rFonts w:cs="Arial" w:ascii="Arial" w:hAnsi="Arial"/>
              <w:sz w:val="16"/>
              <w:szCs w:val="16"/>
            </w:rPr>
            <w:t>www.iessanvicente.com</w:t>
          </w:r>
        </w:p>
        <w:p>
          <w:pPr>
            <w:pStyle w:val="Contenidodelatabla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cs="Arial" w:ascii="Arial" w:hAnsi="Arial"/>
              <w:sz w:val="16"/>
              <w:szCs w:val="16"/>
            </w:rPr>
            <w:t>03008423@edu.gva.es</w:t>
          </w:r>
        </w:p>
      </w:tc>
      <w:tc>
        <w:tcPr>
          <w:tcW w:w="2288" w:type="dxa"/>
          <w:tcBorders/>
          <w:shd w:fill="auto" w:val="clear"/>
        </w:tcPr>
        <w:p>
          <w:pPr>
            <w:pStyle w:val="Contenidodelatabla"/>
            <w:jc w:val="right"/>
            <w:rPr>
              <w:rFonts w:ascii="Arial" w:hAnsi="Arial" w:cs="Arial"/>
              <w:sz w:val="16"/>
              <w:lang w:val="en-GB"/>
            </w:rPr>
          </w:pPr>
          <w:r>
            <w:rPr>
              <w:rFonts w:cs="Arial" w:ascii="Arial" w:hAnsi="Arial"/>
              <w:sz w:val="16"/>
              <w:lang w:val="en-GB"/>
            </w:rPr>
            <w:t>C/ Lillo Juan, 128</w:t>
          </w:r>
        </w:p>
        <w:p>
          <w:pPr>
            <w:pStyle w:val="Contenidodelatabla"/>
            <w:jc w:val="right"/>
            <w:rPr>
              <w:rFonts w:ascii="Arial" w:hAnsi="Arial" w:cs="Arial"/>
              <w:sz w:val="16"/>
              <w:lang w:val="en-GB"/>
            </w:rPr>
          </w:pPr>
          <w:r>
            <w:rPr>
              <w:rFonts w:cs="Arial" w:ascii="Arial" w:hAnsi="Arial"/>
              <w:sz w:val="16"/>
              <w:lang w:val="en-GB"/>
            </w:rPr>
            <w:t>03690 Sant Vicent del Raspeig</w:t>
          </w:r>
        </w:p>
        <w:p>
          <w:pPr>
            <w:pStyle w:val="Contenidodelatabla"/>
            <w:jc w:val="right"/>
            <w:rPr>
              <w:rFonts w:ascii="Arial" w:hAnsi="Arial" w:cs="Arial"/>
              <w:sz w:val="16"/>
              <w:lang w:val="en-GB"/>
            </w:rPr>
          </w:pPr>
          <w:r>
            <w:rPr>
              <w:rFonts w:cs="Arial" w:ascii="Arial" w:hAnsi="Arial"/>
              <w:sz w:val="16"/>
              <w:lang w:val="en-GB"/>
            </w:rPr>
            <w:t>Telf.: 965 93 65 05</w:t>
          </w:r>
        </w:p>
        <w:p>
          <w:pPr>
            <w:pStyle w:val="Normal"/>
            <w:jc w:val="right"/>
            <w:rPr>
              <w:rFonts w:ascii="Arial" w:hAnsi="Arial" w:cs="Arial"/>
              <w:sz w:val="16"/>
              <w:lang w:val="en-GB"/>
            </w:rPr>
          </w:pPr>
          <w:r>
            <w:rPr>
              <w:rFonts w:cs="Arial" w:ascii="Arial" w:hAnsi="Arial"/>
              <w:sz w:val="16"/>
              <w:lang w:val="en-GB"/>
            </w:rPr>
            <w:t>Fax: 965 93 65 06</w:t>
          </w:r>
        </w:p>
      </w:tc>
    </w:tr>
  </w:tbl>
  <w:p>
    <w:pPr>
      <w:pStyle w:val="Encabezamiento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  <w:rPr>
        <w:b/>
      </w:r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65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GB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GB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customStyle="1">
    <w:name w:val="Normal"/>
    <w:qFormat/>
    <w:rsid w:val="0061655f"/>
    <w:pPr>
      <w:widowControl/>
      <w:suppressAutoHyphens w:val="true"/>
      <w:bidi w:val="0"/>
      <w:spacing w:lineRule="auto" w:line="240" w:before="0" w:after="0"/>
      <w:jc w:val="left"/>
      <w:textAlignment w:val="baseline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es-ES" w:eastAsia="zh-CN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link w:val="Encabezado"/>
    <w:uiPriority w:val="99"/>
    <w:qFormat/>
    <w:rsid w:val="0061655f"/>
    <w:rPr/>
  </w:style>
  <w:style w:type="character" w:styleId="PiedepginaCar" w:customStyle="1">
    <w:name w:val="Pie de página Car"/>
    <w:basedOn w:val="DefaultParagraphFont"/>
    <w:link w:val="Piedepgina"/>
    <w:uiPriority w:val="99"/>
    <w:qFormat/>
    <w:rsid w:val="0061655f"/>
    <w:rPr/>
  </w:style>
  <w:style w:type="character" w:styleId="Ttulo1Car" w:customStyle="1">
    <w:name w:val="Título 1 Car"/>
    <w:basedOn w:val="DefaultParagraphFont"/>
    <w:link w:val="Ttulo1"/>
    <w:qFormat/>
    <w:rsid w:val="0038033f"/>
    <w:rPr>
      <w:rFonts w:ascii="Times New Roman" w:hAnsi="Times New Roman" w:eastAsia="SimSun" w:cs="Mangal"/>
      <w:b/>
      <w:bCs/>
      <w:sz w:val="28"/>
      <w:szCs w:val="28"/>
      <w:lang w:val="es-ES" w:eastAsia="zh-CN" w:bidi="hi-IN"/>
    </w:rPr>
  </w:style>
  <w:style w:type="character" w:styleId="Ttulo2Car" w:customStyle="1">
    <w:name w:val="Título 2 Car"/>
    <w:basedOn w:val="DefaultParagraphFont"/>
    <w:link w:val="Ttulo2"/>
    <w:qFormat/>
    <w:rsid w:val="0038033f"/>
    <w:rPr>
      <w:rFonts w:ascii="Times New Roman" w:hAnsi="Times New Roman" w:eastAsia="SimSun" w:cs="Mangal"/>
      <w:b/>
      <w:bCs/>
      <w:i/>
      <w:iCs/>
      <w:sz w:val="28"/>
      <w:szCs w:val="28"/>
      <w:lang w:val="es-ES" w:eastAsia="zh-CN" w:bidi="hi-IN"/>
    </w:rPr>
  </w:style>
  <w:style w:type="character" w:styleId="Ttulo3Car" w:customStyle="1">
    <w:name w:val="Título 3 Car"/>
    <w:basedOn w:val="DefaultParagraphFont"/>
    <w:link w:val="Ttulo3"/>
    <w:qFormat/>
    <w:rsid w:val="0038033f"/>
    <w:rPr>
      <w:rFonts w:ascii="Times New Roman" w:hAnsi="Times New Roman" w:eastAsia="SimSun" w:cs="Mangal"/>
      <w:b/>
      <w:bCs/>
      <w:sz w:val="24"/>
      <w:szCs w:val="28"/>
      <w:lang w:val="es-ES" w:eastAsia="zh-CN" w:bidi="hi-IN"/>
    </w:rPr>
  </w:style>
  <w:style w:type="character" w:styleId="Ttulo4Car" w:customStyle="1">
    <w:name w:val="Título 4 Car"/>
    <w:basedOn w:val="DefaultParagraphFont"/>
    <w:link w:val="Ttulo4"/>
    <w:qFormat/>
    <w:rsid w:val="0038033f"/>
    <w:rPr>
      <w:rFonts w:ascii="Times New Roman" w:hAnsi="Times New Roman" w:eastAsia="SimSun" w:cs="Mangal"/>
      <w:b/>
      <w:bCs/>
      <w:i/>
      <w:iCs/>
      <w:sz w:val="20"/>
      <w:szCs w:val="20"/>
      <w:lang w:val="es-ES" w:eastAsia="zh-CN" w:bidi="hi-IN"/>
    </w:rPr>
  </w:style>
  <w:style w:type="character" w:styleId="TextoindependienteCar" w:customStyle="1">
    <w:name w:val="Texto independiente Car"/>
    <w:basedOn w:val="DefaultParagraphFont"/>
    <w:link w:val="Textoindependiente"/>
    <w:qFormat/>
    <w:rsid w:val="0038033f"/>
    <w:rPr>
      <w:rFonts w:ascii="Times New Roman" w:hAnsi="Times New Roman" w:eastAsia="SimSun" w:cs="Mangal"/>
      <w:sz w:val="24"/>
      <w:szCs w:val="24"/>
      <w:lang w:val="es-ES" w:eastAsia="zh-CN" w:bidi="hi-IN"/>
    </w:rPr>
  </w:style>
  <w:style w:type="character" w:styleId="EnlacedeInternet">
    <w:name w:val="Enlace de Internet"/>
    <w:basedOn w:val="DefaultParagraphFont"/>
    <w:uiPriority w:val="99"/>
    <w:unhideWhenUsed/>
    <w:rsid w:val="00e02897"/>
    <w:rPr>
      <w:color w:val="0563C1" w:themeColor="hyperlink"/>
      <w:u w:val="single"/>
      <w:lang w:val="zxx" w:eastAsia="zxx" w:bidi="zxx"/>
    </w:rPr>
  </w:style>
  <w:style w:type="character" w:styleId="Inplaceeditable" w:customStyle="1">
    <w:name w:val="inplaceeditable"/>
    <w:basedOn w:val="DefaultParagraphFont"/>
    <w:qFormat/>
    <w:rsid w:val="00840128"/>
    <w:rPr/>
  </w:style>
  <w:style w:type="character" w:styleId="Accesshide" w:customStyle="1">
    <w:name w:val="accesshide"/>
    <w:basedOn w:val="DefaultParagraphFont"/>
    <w:qFormat/>
    <w:rsid w:val="00840128"/>
    <w:rPr/>
  </w:style>
  <w:style w:type="character" w:styleId="Instancename" w:customStyle="1">
    <w:name w:val="instancename"/>
    <w:basedOn w:val="DefaultParagraphFont"/>
    <w:qFormat/>
    <w:rsid w:val="00840128"/>
    <w:rPr/>
  </w:style>
  <w:style w:type="character" w:styleId="Destacado">
    <w:name w:val="Destacado"/>
    <w:basedOn w:val="DefaultParagraphFont"/>
    <w:uiPriority w:val="20"/>
    <w:qFormat/>
    <w:rsid w:val="00a924ca"/>
    <w:rPr>
      <w:i/>
      <w:iCs/>
    </w:rPr>
  </w:style>
  <w:style w:type="character" w:styleId="Muydestacado">
    <w:name w:val="Muy destacado"/>
    <w:qFormat/>
    <w:rPr>
      <w:b/>
      <w:bCs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uerpodetexto">
    <w:name w:val="Body Text"/>
    <w:basedOn w:val="Normal"/>
    <w:link w:val="TextoindependienteCar"/>
    <w:rsid w:val="0038033f"/>
    <w:pPr>
      <w:widowControl w:val="false"/>
      <w:spacing w:lineRule="auto" w:line="240" w:before="0" w:after="120"/>
    </w:pPr>
    <w:rPr>
      <w:rFonts w:ascii="Times New Roman" w:hAnsi="Times New Roman" w:eastAsia="SimSun" w:cs="Mangal"/>
      <w:sz w:val="24"/>
      <w:szCs w:val="24"/>
      <w:lang w:val="es-ES" w:eastAsia="zh-CN" w:bidi="hi-IN"/>
    </w:rPr>
  </w:style>
  <w:style w:type="paragraph" w:styleId="Lista">
    <w:name w:val="List"/>
    <w:basedOn w:val="Cuerpodetexto"/>
    <w:pPr/>
    <w:rPr>
      <w:rFonts w:cs="Arial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Encabezado1">
    <w:name w:val="Encabezado 1"/>
    <w:basedOn w:val="Encabezamiento"/>
    <w:link w:val="Ttulo1Car"/>
    <w:qFormat/>
    <w:rsid w:val="0038033f"/>
    <w:pPr>
      <w:widowControl w:val="false"/>
      <w:suppressLineNumbers/>
      <w:tabs>
        <w:tab w:val="clear" w:pos="4252"/>
        <w:tab w:val="clear" w:pos="8504"/>
        <w:tab w:val="center" w:pos="4819" w:leader="none"/>
        <w:tab w:val="right" w:pos="9638" w:leader="none"/>
      </w:tabs>
      <w:outlineLvl w:val="0"/>
    </w:pPr>
    <w:rPr>
      <w:rFonts w:ascii="Times New Roman" w:hAnsi="Times New Roman" w:eastAsia="SimSun" w:cs="Mangal"/>
      <w:b/>
      <w:bCs/>
      <w:sz w:val="28"/>
      <w:szCs w:val="28"/>
      <w:lang w:val="es-ES" w:eastAsia="zh-CN" w:bidi="hi-IN"/>
    </w:rPr>
  </w:style>
  <w:style w:type="paragraph" w:styleId="Encabezado2">
    <w:name w:val="Encabezado 2"/>
    <w:basedOn w:val="Encabezamiento"/>
    <w:link w:val="Ttulo2Car"/>
    <w:qFormat/>
    <w:rsid w:val="0038033f"/>
    <w:pPr>
      <w:widowControl w:val="false"/>
      <w:suppressLineNumbers/>
      <w:tabs>
        <w:tab w:val="clear" w:pos="4252"/>
        <w:tab w:val="clear" w:pos="8504"/>
        <w:tab w:val="center" w:pos="4819" w:leader="none"/>
        <w:tab w:val="right" w:pos="9638" w:leader="none"/>
      </w:tabs>
      <w:outlineLvl w:val="1"/>
    </w:pPr>
    <w:rPr>
      <w:rFonts w:ascii="Times New Roman" w:hAnsi="Times New Roman" w:eastAsia="SimSun" w:cs="Mangal"/>
      <w:b/>
      <w:bCs/>
      <w:i/>
      <w:iCs/>
      <w:sz w:val="28"/>
      <w:szCs w:val="28"/>
      <w:lang w:val="es-ES" w:eastAsia="zh-CN" w:bidi="hi-IN"/>
    </w:rPr>
  </w:style>
  <w:style w:type="paragraph" w:styleId="Encabezado3">
    <w:name w:val="Encabezado 3"/>
    <w:basedOn w:val="Encabezamiento"/>
    <w:link w:val="Ttulo3Car"/>
    <w:qFormat/>
    <w:rsid w:val="0038033f"/>
    <w:pPr>
      <w:widowControl w:val="false"/>
      <w:suppressLineNumbers/>
      <w:tabs>
        <w:tab w:val="clear" w:pos="4252"/>
        <w:tab w:val="clear" w:pos="8504"/>
        <w:tab w:val="center" w:pos="4819" w:leader="none"/>
        <w:tab w:val="right" w:pos="9638" w:leader="none"/>
      </w:tabs>
      <w:outlineLvl w:val="2"/>
    </w:pPr>
    <w:rPr>
      <w:rFonts w:ascii="Times New Roman" w:hAnsi="Times New Roman" w:eastAsia="SimSun" w:cs="Mangal"/>
      <w:b/>
      <w:bCs/>
      <w:sz w:val="24"/>
      <w:szCs w:val="28"/>
      <w:lang w:val="es-ES" w:eastAsia="zh-CN" w:bidi="hi-IN"/>
    </w:rPr>
  </w:style>
  <w:style w:type="paragraph" w:styleId="Encabezado4">
    <w:name w:val="Encabezado 4"/>
    <w:basedOn w:val="Encabezamiento"/>
    <w:link w:val="Ttulo4Car"/>
    <w:qFormat/>
    <w:rsid w:val="0038033f"/>
    <w:pPr>
      <w:widowControl w:val="false"/>
      <w:suppressLineNumbers/>
      <w:tabs>
        <w:tab w:val="clear" w:pos="4252"/>
        <w:tab w:val="clear" w:pos="8504"/>
        <w:tab w:val="center" w:pos="4819" w:leader="none"/>
        <w:tab w:val="right" w:pos="9638" w:leader="none"/>
      </w:tabs>
      <w:outlineLvl w:val="3"/>
    </w:pPr>
    <w:rPr>
      <w:rFonts w:ascii="Times New Roman" w:hAnsi="Times New Roman" w:eastAsia="SimSun" w:cs="Mangal"/>
      <w:b/>
      <w:bCs/>
      <w:i/>
      <w:iCs/>
      <w:sz w:val="20"/>
      <w:szCs w:val="20"/>
      <w:lang w:val="es-ES" w:eastAsia="zh-CN" w:bidi="hi-IN"/>
    </w:rPr>
  </w:style>
  <w:style w:type="paragraph" w:styleId="Encabezado">
    <w:name w:val="Encabezad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Pie">
    <w:name w:val="Pie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Encabezamiento">
    <w:name w:val="Encabezamiento"/>
    <w:basedOn w:val="Normal"/>
    <w:link w:val="EncabezadoCar"/>
    <w:uiPriority w:val="99"/>
    <w:unhideWhenUsed/>
    <w:qFormat/>
    <w:rsid w:val="0061655f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Cabeceraypie">
    <w:name w:val="Cabecera y pie"/>
    <w:basedOn w:val="Normal"/>
    <w:qFormat/>
    <w:pPr/>
    <w:rPr/>
  </w:style>
  <w:style w:type="paragraph" w:styleId="Piedepgina">
    <w:name w:val="Footer"/>
    <w:basedOn w:val="Normal"/>
    <w:link w:val="PiedepginaCar"/>
    <w:uiPriority w:val="99"/>
    <w:unhideWhenUsed/>
    <w:rsid w:val="0061655f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Contenidodelatabla" w:customStyle="1">
    <w:name w:val="Contenido de la tabla"/>
    <w:basedOn w:val="Normal"/>
    <w:qFormat/>
    <w:rsid w:val="0061655f"/>
    <w:pPr>
      <w:widowControl w:val="false"/>
      <w:suppressLineNumbers/>
    </w:pPr>
    <w:rPr>
      <w:rFonts w:eastAsia="Andale Sans UI"/>
    </w:rPr>
  </w:style>
  <w:style w:type="paragraph" w:styleId="ListParagraph">
    <w:name w:val="List Paragraph"/>
    <w:basedOn w:val="Normal"/>
    <w:uiPriority w:val="34"/>
    <w:qFormat/>
    <w:rsid w:val="006c696f"/>
    <w:pPr>
      <w:spacing w:before="0" w:after="0"/>
      <w:ind w:left="720" w:hanging="0"/>
      <w:contextualSpacing/>
    </w:pPr>
    <w:rPr/>
  </w:style>
  <w:style w:type="paragraph" w:styleId="Ejercicio" w:customStyle="1">
    <w:name w:val="ejercicio"/>
    <w:basedOn w:val="Normal"/>
    <w:qFormat/>
    <w:rsid w:val="00ee717f"/>
    <w:pPr>
      <w:widowControl w:val="false"/>
      <w:pBdr>
        <w:top w:val="single" w:sz="2" w:space="1" w:color="000001"/>
        <w:left w:val="single" w:sz="2" w:space="1" w:color="000001"/>
        <w:bottom w:val="single" w:sz="2" w:space="1" w:color="000001"/>
        <w:right w:val="single" w:sz="2" w:space="1" w:color="000001"/>
      </w:pBdr>
      <w:shd w:val="clear" w:fill="E6E6FF"/>
      <w:spacing w:lineRule="auto" w:line="240" w:before="0" w:after="0"/>
      <w:outlineLvl w:val="0"/>
    </w:pPr>
    <w:rPr>
      <w:rFonts w:ascii="Times New Roman" w:hAnsi="Times New Roman" w:eastAsia="SimSun" w:cs="Mangal"/>
      <w:b/>
      <w:sz w:val="24"/>
      <w:szCs w:val="24"/>
      <w:lang w:val="es-ES" w:eastAsia="zh-CN" w:bidi="hi-IN"/>
    </w:rPr>
  </w:style>
  <w:style w:type="paragraph" w:styleId="Cabecera">
    <w:name w:val="Header"/>
    <w:basedOn w:val="Cabeceraypie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39"/>
    <w:rsid w:val="006d2144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anormal1">
    <w:name w:val="Plain Table 1"/>
    <w:basedOn w:val="Tablanormal"/>
    <w:uiPriority w:val="41"/>
    <w:rsid w:val="005e6bae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sz="4" w:space="0"/>
        <w:left w:val="single" w:color="BFBFBF" w:themeColor="background1" w:sz="4" w:space="0"/>
        <w:bottom w:val="single" w:color="BFBFBF" w:themeColor="background1" w:sz="4" w:space="0"/>
        <w:right w:val="single" w:color="BFBFBF" w:themeColor="background1" w:sz="4" w:space="0"/>
        <w:insideH w:val="single" w:color="BFBFBF" w:themeColor="background1" w:sz="4" w:space="0"/>
        <w:insideV w:val="single" w:color="BFBFBF" w:themeColor="background1" w:sz="4" w:space="0"/>
      </w:tblBorders>
    </w:tbl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double" w:color="BFBFBF" w:themeColor="background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d2710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sz w:val="26"/>
      </w:rPr>
      <w:tblPr/>
      <w:tcPr>
        <w:tcBorders>
          <w:bottom w:val="single" w:color="7F7F7F" w:themeColor="tex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sz w:val="26"/>
      </w:rPr>
      <w:tblPr/>
      <w:tcPr>
        <w:tcBorders>
          <w:top w:val="single" w:color="7F7F7F" w:themeColor="tex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sz w:val="26"/>
      </w:rPr>
      <w:tblPr/>
      <w:tcPr>
        <w:tcBorders>
          <w:right w:val="single" w:color="7F7F7F" w:themeColor="tex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sz w:val="26"/>
      </w:rPr>
      <w:tblPr/>
      <w:tcPr>
        <w:tcBorders>
          <w:left w:val="single" w:color="7F7F7F" w:themeColor="tex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d2710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</w:tblStylePr>
    <w:tblStylePr w:type="lastRow">
      <w:rPr>
        <w:b/>
        <w:bCs/>
      </w:rPr>
      <w:tblPr/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cuadrcula2-nfasis5">
    <w:name w:val="Grid Table 2 Accent 5"/>
    <w:basedOn w:val="Tablanormal"/>
    <w:uiPriority w:val="47"/>
    <w:rsid w:val="00d27104"/>
    <w:pPr>
      <w:spacing w:after="0" w:line="240" w:lineRule="auto"/>
    </w:pPr>
    <w:tblPr>
      <w:tblStyleRowBandSize w:val="1"/>
      <w:tblStyleColBandSize w:val="1"/>
      <w:tblBorders>
        <w:top w:val="single" w:color="8EAADB" w:themeColor="accent5" w:themeTint="99" w:sz="2" w:space="0"/>
        <w:bottom w:val="single" w:color="8EAADB" w:themeColor="accent5" w:themeTint="99" w:sz="2" w:space="0"/>
        <w:insideH w:val="single" w:color="8EAADB" w:themeColor="accent5" w:themeTint="99" w:sz="2" w:space="0"/>
        <w:insideV w:val="single" w:color="8EAADB" w:themeColor="accent5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8EAADB" w:themeColor="accent5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8EAADB" w:themeColor="accent5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header" Target="header1.xml"/><Relationship Id="rId39" Type="http://schemas.openxmlformats.org/officeDocument/2006/relationships/footer" Target="footer1.xml"/><Relationship Id="rId40" Type="http://schemas.openxmlformats.org/officeDocument/2006/relationships/numbering" Target="numbering.xml"/><Relationship Id="rId41" Type="http://schemas.openxmlformats.org/officeDocument/2006/relationships/fontTable" Target="fontTable.xml"/><Relationship Id="rId42" Type="http://schemas.openxmlformats.org/officeDocument/2006/relationships/settings" Target="settings.xml"/><Relationship Id="rId43" Type="http://schemas.openxmlformats.org/officeDocument/2006/relationships/theme" Target="theme/theme1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37.gif"/><Relationship Id="rId2" Type="http://schemas.openxmlformats.org/officeDocument/2006/relationships/image" Target="media/image38.png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1062</TotalTime>
  <Application>LibreOffice/6.4.4.2$Windows_X86_64 LibreOffice_project/3d775be2011f3886db32dfd395a6a6d1ca2630ff</Application>
  <Pages>16</Pages>
  <Words>315</Words>
  <Characters>1637</Characters>
  <CharactersWithSpaces>1952</CharactersWithSpaces>
  <Paragraphs>30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2016-09-19T16:42:00Z</dcterms:created>
  <dc:creator>Alvaro</dc:creator>
  <dc:description/>
  <dc:language>es-ES</dc:language>
  <cp:lastModifiedBy/>
  <dcterms:modified xsi:type="dcterms:W3CDTF">2021-02-10T18:22:38Z</dcterms:modified>
  <cp:revision>91</cp:revision>
  <dc:subject/>
  <dc:title/>
</cp:coreProperties>
</file>